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1F" w:rsidRPr="00056B3D" w:rsidRDefault="00A7492F" w:rsidP="005905A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Vip</w:t>
      </w:r>
      <w:r w:rsidR="004F1797" w:rsidRPr="00056B3D">
        <w:rPr>
          <w:rFonts w:hint="eastAsia"/>
          <w:b/>
          <w:sz w:val="40"/>
          <w:szCs w:val="40"/>
        </w:rPr>
        <w:t>.com</w:t>
      </w:r>
      <w:r w:rsidR="00056B3D">
        <w:rPr>
          <w:rFonts w:hint="eastAsia"/>
          <w:b/>
          <w:sz w:val="40"/>
          <w:szCs w:val="40"/>
        </w:rPr>
        <w:t>(</w:t>
      </w:r>
      <w:r>
        <w:rPr>
          <w:rFonts w:hint="eastAsia"/>
          <w:b/>
          <w:sz w:val="40"/>
          <w:szCs w:val="40"/>
        </w:rPr>
        <w:t>중</w:t>
      </w:r>
      <w:r w:rsidR="00056B3D">
        <w:rPr>
          <w:rFonts w:hint="eastAsia"/>
          <w:b/>
          <w:sz w:val="40"/>
          <w:szCs w:val="40"/>
        </w:rPr>
        <w:t>국)</w:t>
      </w:r>
    </w:p>
    <w:p w:rsidR="005905AC" w:rsidRDefault="005905AC"/>
    <w:p w:rsidR="00EB53E1" w:rsidRDefault="00EB53E1" w:rsidP="001E10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주문취소</w:t>
      </w:r>
      <w:bookmarkStart w:id="0" w:name="_GoBack"/>
      <w:bookmarkEnd w:id="0"/>
    </w:p>
    <w:p w:rsidR="00EB53E1" w:rsidRDefault="00EB53E1" w:rsidP="00EB53E1">
      <w:pPr>
        <w:pStyle w:val="a3"/>
        <w:numPr>
          <w:ilvl w:val="0"/>
          <w:numId w:val="21"/>
        </w:numPr>
        <w:ind w:leftChars="0"/>
        <w:jc w:val="left"/>
      </w:pPr>
      <w:r>
        <w:rPr>
          <w:rFonts w:hint="eastAsia"/>
        </w:rPr>
        <w:t xml:space="preserve">주문 후 </w:t>
      </w:r>
      <w:r>
        <w:t>1</w:t>
      </w:r>
      <w:r>
        <w:rPr>
          <w:rFonts w:hint="eastAsia"/>
        </w:rPr>
        <w:t>시간 이내 온라인으로 취소가 가능할 수도 있음.</w:t>
      </w:r>
      <w:r>
        <w:t xml:space="preserve"> </w:t>
      </w:r>
      <w:r>
        <w:rPr>
          <w:rFonts w:hint="eastAsia"/>
        </w:rPr>
        <w:t>그러나 주문이 승인된 후에는 수정 불가</w:t>
      </w:r>
    </w:p>
    <w:p w:rsidR="00EB53E1" w:rsidRDefault="00EB53E1" w:rsidP="00EB53E1">
      <w:pPr>
        <w:pStyle w:val="a3"/>
        <w:numPr>
          <w:ilvl w:val="0"/>
          <w:numId w:val="21"/>
        </w:numPr>
        <w:ind w:leftChars="0"/>
        <w:jc w:val="left"/>
        <w:rPr>
          <w:rFonts w:hint="eastAsia"/>
        </w:rPr>
      </w:pPr>
      <w:r>
        <w:rPr>
          <w:rFonts w:hint="eastAsia"/>
        </w:rPr>
        <w:t>주문취소가 반복되는 경우 당사는 조사 후 서비스 제공을 거부하거나 고객 계정을 폐쇄할 수 있음.</w:t>
      </w:r>
    </w:p>
    <w:p w:rsidR="00DA7419" w:rsidRDefault="00DA7419" w:rsidP="001E10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교환</w:t>
      </w:r>
    </w:p>
    <w:p w:rsidR="00A1041F" w:rsidRDefault="00A1041F" w:rsidP="00A1041F">
      <w:pPr>
        <w:pStyle w:val="a3"/>
        <w:numPr>
          <w:ilvl w:val="0"/>
          <w:numId w:val="19"/>
        </w:numPr>
        <w:ind w:leftChars="0"/>
        <w:jc w:val="left"/>
      </w:pPr>
      <w:r>
        <w:rPr>
          <w:rFonts w:hint="eastAsia"/>
        </w:rPr>
        <w:t>교환이 가능한 상품은 상품 세부 정보 페이지의 서비스 정보 영역에서 확인할 수 있음.</w:t>
      </w:r>
    </w:p>
    <w:p w:rsidR="00A1041F" w:rsidRDefault="00A1041F" w:rsidP="00A1041F">
      <w:pPr>
        <w:pStyle w:val="a3"/>
        <w:numPr>
          <w:ilvl w:val="0"/>
          <w:numId w:val="19"/>
        </w:numPr>
        <w:ind w:leftChars="0"/>
        <w:jc w:val="left"/>
      </w:pPr>
      <w:r>
        <w:rPr>
          <w:rFonts w:hint="eastAsia"/>
        </w:rPr>
        <w:t>교환이 가능한 상품은 교환 범위 내에서만 직접 교환을 신청할 수 있고,</w:t>
      </w:r>
      <w:r>
        <w:t xml:space="preserve"> </w:t>
      </w:r>
      <w:r>
        <w:rPr>
          <w:rFonts w:hint="eastAsia"/>
        </w:rPr>
        <w:t>다른 스타일의 상품으로는 교환 불가</w:t>
      </w:r>
    </w:p>
    <w:p w:rsidR="00847A11" w:rsidRDefault="00847A11" w:rsidP="00A1041F">
      <w:pPr>
        <w:pStyle w:val="a3"/>
        <w:numPr>
          <w:ilvl w:val="0"/>
          <w:numId w:val="19"/>
        </w:numPr>
        <w:ind w:leftChars="0"/>
        <w:jc w:val="left"/>
      </w:pPr>
      <w:r>
        <w:rPr>
          <w:rFonts w:hint="eastAsia"/>
        </w:rPr>
        <w:t>교환할 재고가 없는 경우 교환 신청은 불가하며,</w:t>
      </w:r>
      <w:r>
        <w:t xml:space="preserve"> </w:t>
      </w:r>
      <w:r>
        <w:rPr>
          <w:rFonts w:hint="eastAsia"/>
        </w:rPr>
        <w:t xml:space="preserve">상품 수령 후 </w:t>
      </w:r>
      <w:r>
        <w:t>7</w:t>
      </w:r>
      <w:r>
        <w:rPr>
          <w:rFonts w:hint="eastAsia"/>
        </w:rPr>
        <w:t>일 이내,</w:t>
      </w:r>
      <w:r>
        <w:t xml:space="preserve"> </w:t>
      </w:r>
      <w:r>
        <w:rPr>
          <w:rFonts w:hint="eastAsia"/>
        </w:rPr>
        <w:t xml:space="preserve">상품당 </w:t>
      </w:r>
      <w:r>
        <w:t>1</w:t>
      </w:r>
      <w:r>
        <w:rPr>
          <w:rFonts w:hint="eastAsia"/>
        </w:rPr>
        <w:t>회만 교환 가능</w:t>
      </w:r>
    </w:p>
    <w:p w:rsidR="00684E45" w:rsidRDefault="00684E45" w:rsidP="00A1041F">
      <w:pPr>
        <w:pStyle w:val="a3"/>
        <w:numPr>
          <w:ilvl w:val="0"/>
          <w:numId w:val="19"/>
        </w:numPr>
        <w:ind w:leftChars="0"/>
        <w:jc w:val="left"/>
      </w:pPr>
      <w:r>
        <w:rPr>
          <w:rFonts w:hint="eastAsia"/>
        </w:rPr>
        <w:t>교환신청서 제출 후,</w:t>
      </w:r>
      <w:r>
        <w:t xml:space="preserve"> </w:t>
      </w:r>
      <w:r>
        <w:rPr>
          <w:rFonts w:hint="eastAsia"/>
        </w:rPr>
        <w:t>교환이 승인되면 해당 상품에 대한 반품 신청이 가능함.</w:t>
      </w:r>
    </w:p>
    <w:p w:rsidR="00A1041F" w:rsidRPr="00684E45" w:rsidRDefault="00684E45" w:rsidP="00684E45">
      <w:pPr>
        <w:pStyle w:val="a3"/>
        <w:numPr>
          <w:ilvl w:val="0"/>
          <w:numId w:val="19"/>
        </w:numPr>
        <w:ind w:leftChars="0"/>
        <w:jc w:val="left"/>
      </w:pPr>
      <w:r>
        <w:rPr>
          <w:rFonts w:hint="eastAsia"/>
        </w:rPr>
        <w:t xml:space="preserve">교환신청 승인 후 </w:t>
      </w:r>
      <w:r>
        <w:t>15</w:t>
      </w:r>
      <w:r>
        <w:rPr>
          <w:rFonts w:hint="eastAsia"/>
        </w:rPr>
        <w:t>일 이내 교환할 상품이 도착하지 않는 경우 교환 신청은 취소됨.</w:t>
      </w:r>
    </w:p>
    <w:p w:rsidR="001E1086" w:rsidRDefault="003113AC" w:rsidP="001E10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반품</w:t>
      </w:r>
    </w:p>
    <w:p w:rsidR="001E1086" w:rsidRDefault="001E1086" w:rsidP="001E1086">
      <w:pPr>
        <w:pStyle w:val="a3"/>
        <w:numPr>
          <w:ilvl w:val="0"/>
          <w:numId w:val="13"/>
        </w:numPr>
        <w:ind w:leftChars="0"/>
        <w:jc w:val="left"/>
      </w:pPr>
      <w:r>
        <w:rPr>
          <w:rFonts w:hint="eastAsia"/>
        </w:rPr>
        <w:t xml:space="preserve">상품 하자 등을 제외하고 다음의 경우에는 상품 수령 후 </w:t>
      </w:r>
      <w:r>
        <w:t>7</w:t>
      </w:r>
      <w:r>
        <w:rPr>
          <w:rFonts w:hint="eastAsia"/>
        </w:rPr>
        <w:t>일 이내 반품 가능</w:t>
      </w:r>
    </w:p>
    <w:p w:rsidR="001E1086" w:rsidRDefault="001E1086" w:rsidP="001E1086">
      <w:pPr>
        <w:pStyle w:val="a3"/>
        <w:numPr>
          <w:ilvl w:val="0"/>
          <w:numId w:val="15"/>
        </w:numPr>
        <w:ind w:leftChars="0"/>
        <w:jc w:val="left"/>
      </w:pPr>
      <w:r>
        <w:rPr>
          <w:rFonts w:hint="eastAsia"/>
        </w:rPr>
        <w:t>대형 가전 제품:</w:t>
      </w:r>
      <w:r>
        <w:t xml:space="preserve"> </w:t>
      </w:r>
      <w:r>
        <w:rPr>
          <w:rFonts w:hint="eastAsia"/>
        </w:rPr>
        <w:t>제품 상태가 양호하고 인증서가 있으며,</w:t>
      </w:r>
      <w:r>
        <w:t xml:space="preserve"> </w:t>
      </w:r>
      <w:r>
        <w:rPr>
          <w:rFonts w:hint="eastAsia"/>
        </w:rPr>
        <w:t>사용되지 않은 경우</w:t>
      </w:r>
    </w:p>
    <w:p w:rsidR="001E1086" w:rsidRDefault="001E1086" w:rsidP="001E1086">
      <w:pPr>
        <w:pStyle w:val="a3"/>
        <w:numPr>
          <w:ilvl w:val="0"/>
          <w:numId w:val="15"/>
        </w:numPr>
        <w:ind w:leftChars="0"/>
        <w:jc w:val="left"/>
      </w:pPr>
      <w:r>
        <w:rPr>
          <w:rFonts w:hint="eastAsia"/>
        </w:rPr>
        <w:t>대형 가구:</w:t>
      </w:r>
      <w:r>
        <w:t xml:space="preserve"> </w:t>
      </w:r>
      <w:r>
        <w:rPr>
          <w:rFonts w:hint="eastAsia"/>
        </w:rPr>
        <w:t>제품 상태가 양호하고 인증서가 있으며 사용되지 않은 경우</w:t>
      </w:r>
    </w:p>
    <w:p w:rsidR="001E1086" w:rsidRDefault="001E1086" w:rsidP="001E1086">
      <w:pPr>
        <w:pStyle w:val="a3"/>
        <w:numPr>
          <w:ilvl w:val="0"/>
          <w:numId w:val="15"/>
        </w:numPr>
        <w:ind w:leftChars="0"/>
        <w:jc w:val="left"/>
      </w:pPr>
      <w:r>
        <w:rPr>
          <w:rFonts w:hint="eastAsia"/>
        </w:rPr>
        <w:t>3C</w:t>
      </w:r>
      <w:r>
        <w:t xml:space="preserve"> </w:t>
      </w:r>
      <w:r>
        <w:rPr>
          <w:rFonts w:hint="eastAsia"/>
        </w:rPr>
        <w:t>제품:</w:t>
      </w:r>
      <w:r>
        <w:t xml:space="preserve"> </w:t>
      </w:r>
      <w:r>
        <w:rPr>
          <w:rFonts w:hint="eastAsia"/>
        </w:rPr>
        <w:t>제품 상태가 양호하고 상품, 액세서리,</w:t>
      </w:r>
      <w:r>
        <w:t xml:space="preserve"> </w:t>
      </w:r>
      <w:r>
        <w:rPr>
          <w:rFonts w:hint="eastAsia"/>
        </w:rPr>
        <w:t>관련 인증서 및 영수증이 완전해야 하며, 무단 수리, 변경,</w:t>
      </w:r>
      <w:r>
        <w:t xml:space="preserve"> </w:t>
      </w:r>
      <w:r>
        <w:rPr>
          <w:rFonts w:hint="eastAsia"/>
        </w:rPr>
        <w:t>손상 등이 없어야 하고, 사용 흔적이 없는 경우</w:t>
      </w:r>
    </w:p>
    <w:p w:rsidR="001E1086" w:rsidRDefault="001E1086" w:rsidP="001E1086">
      <w:pPr>
        <w:pStyle w:val="a3"/>
        <w:numPr>
          <w:ilvl w:val="0"/>
          <w:numId w:val="15"/>
        </w:numPr>
        <w:ind w:leftChars="0"/>
        <w:jc w:val="left"/>
      </w:pPr>
      <w:r>
        <w:rPr>
          <w:rFonts w:hint="eastAsia"/>
        </w:rPr>
        <w:t>고품질 제품:</w:t>
      </w:r>
      <w:r>
        <w:t xml:space="preserve"> </w:t>
      </w:r>
      <w:r>
        <w:rPr>
          <w:rFonts w:hint="eastAsia"/>
        </w:rPr>
        <w:t>제품 상태가 양호하고 마모가 없으며 액세서리가 완전하고, 사용되지 않은 경우</w:t>
      </w:r>
    </w:p>
    <w:p w:rsidR="001E1086" w:rsidRDefault="001E1086" w:rsidP="001E1086">
      <w:pPr>
        <w:pStyle w:val="a3"/>
        <w:numPr>
          <w:ilvl w:val="0"/>
          <w:numId w:val="16"/>
        </w:numPr>
        <w:ind w:leftChars="0"/>
        <w:jc w:val="left"/>
      </w:pPr>
      <w:r>
        <w:rPr>
          <w:rFonts w:hint="eastAsia"/>
        </w:rPr>
        <w:t>반품된 상품이 상기 반품 조건을 충족하지 않는 경우 처리되지 않으며,</w:t>
      </w:r>
      <w:r>
        <w:t xml:space="preserve"> </w:t>
      </w:r>
      <w:r>
        <w:rPr>
          <w:rFonts w:hint="eastAsia"/>
        </w:rPr>
        <w:t>반품된 상품은 고객의 배송 주소로 반송됨.</w:t>
      </w:r>
    </w:p>
    <w:p w:rsidR="00972232" w:rsidRDefault="009226BD" w:rsidP="003113AC">
      <w:pPr>
        <w:pStyle w:val="a3"/>
        <w:numPr>
          <w:ilvl w:val="0"/>
          <w:numId w:val="13"/>
        </w:numPr>
        <w:ind w:leftChars="0"/>
        <w:jc w:val="left"/>
      </w:pPr>
      <w:r>
        <w:rPr>
          <w:rFonts w:hint="eastAsia"/>
        </w:rPr>
        <w:lastRenderedPageBreak/>
        <w:t>7일 이내 반품 불가한 경우</w:t>
      </w:r>
    </w:p>
    <w:p w:rsidR="009226BD" w:rsidRDefault="009226BD" w:rsidP="009226BD">
      <w:pPr>
        <w:pStyle w:val="a3"/>
        <w:numPr>
          <w:ilvl w:val="0"/>
          <w:numId w:val="17"/>
        </w:numPr>
        <w:ind w:leftChars="0"/>
        <w:jc w:val="left"/>
      </w:pPr>
      <w:r>
        <w:t>Vipshop</w:t>
      </w:r>
      <w:r>
        <w:rPr>
          <w:rFonts w:hint="eastAsia"/>
        </w:rPr>
        <w:t>에서 판매하지 않거나 명백히 사용흔적이 있는 상품</w:t>
      </w:r>
    </w:p>
    <w:p w:rsidR="00307535" w:rsidRDefault="00307535" w:rsidP="009226BD">
      <w:pPr>
        <w:pStyle w:val="a3"/>
        <w:numPr>
          <w:ilvl w:val="0"/>
          <w:numId w:val="17"/>
        </w:numPr>
        <w:ind w:leftChars="0"/>
        <w:jc w:val="left"/>
      </w:pPr>
      <w:r>
        <w:rPr>
          <w:rFonts w:hint="eastAsia"/>
        </w:rPr>
        <w:t>기타 법률에서 규정된 상품</w:t>
      </w:r>
    </w:p>
    <w:p w:rsidR="009226BD" w:rsidRDefault="009226BD" w:rsidP="009226BD">
      <w:pPr>
        <w:pStyle w:val="a3"/>
        <w:numPr>
          <w:ilvl w:val="0"/>
          <w:numId w:val="17"/>
        </w:numPr>
        <w:ind w:leftChars="0"/>
        <w:jc w:val="left"/>
      </w:pPr>
      <w:r>
        <w:rPr>
          <w:rFonts w:hint="eastAsia"/>
        </w:rPr>
        <w:t>안전과 보건을 고려한 비포장 식품,</w:t>
      </w:r>
      <w:r>
        <w:t xml:space="preserve"> </w:t>
      </w:r>
      <w:r>
        <w:rPr>
          <w:rFonts w:hint="eastAsia"/>
        </w:rPr>
        <w:t>의약품,</w:t>
      </w:r>
      <w:r>
        <w:t xml:space="preserve"> </w:t>
      </w:r>
      <w:r>
        <w:rPr>
          <w:rFonts w:hint="eastAsia"/>
        </w:rPr>
        <w:t>건강식품,</w:t>
      </w:r>
      <w:r>
        <w:t xml:space="preserve"> </w:t>
      </w:r>
      <w:r>
        <w:rPr>
          <w:rFonts w:hint="eastAsia"/>
        </w:rPr>
        <w:t>화장품 등</w:t>
      </w:r>
    </w:p>
    <w:p w:rsidR="009226BD" w:rsidRDefault="009226BD" w:rsidP="009226BD">
      <w:pPr>
        <w:pStyle w:val="a3"/>
        <w:numPr>
          <w:ilvl w:val="0"/>
          <w:numId w:val="17"/>
        </w:numPr>
        <w:ind w:leftChars="0"/>
        <w:jc w:val="left"/>
      </w:pPr>
      <w:r>
        <w:rPr>
          <w:rFonts w:hint="eastAsia"/>
        </w:rPr>
        <w:t>활성화된 휴대전화,</w:t>
      </w:r>
      <w:r>
        <w:t xml:space="preserve"> </w:t>
      </w:r>
      <w:r>
        <w:rPr>
          <w:rFonts w:hint="eastAsia"/>
        </w:rPr>
        <w:t>컴퓨터,</w:t>
      </w:r>
      <w:r>
        <w:t xml:space="preserve"> </w:t>
      </w:r>
      <w:r>
        <w:rPr>
          <w:rFonts w:hint="eastAsia"/>
        </w:rPr>
        <w:t>디지털 제품 등</w:t>
      </w:r>
    </w:p>
    <w:p w:rsidR="00F43AC5" w:rsidRDefault="00F43AC5" w:rsidP="009226BD">
      <w:pPr>
        <w:pStyle w:val="a3"/>
        <w:numPr>
          <w:ilvl w:val="0"/>
          <w:numId w:val="17"/>
        </w:numPr>
        <w:ind w:leftChars="0"/>
        <w:jc w:val="left"/>
      </w:pPr>
      <w:r>
        <w:rPr>
          <w:rFonts w:hint="eastAsia"/>
        </w:rPr>
        <w:t>오남용,</w:t>
      </w:r>
      <w:r>
        <w:t xml:space="preserve"> </w:t>
      </w:r>
      <w:r>
        <w:rPr>
          <w:rFonts w:hint="eastAsia"/>
        </w:rPr>
        <w:t>부주의 등으로 인한 손상 및 기계의 일련 번호 및 위조 방지 표시가 손상되는 경우</w:t>
      </w:r>
    </w:p>
    <w:p w:rsidR="00F43AC5" w:rsidRDefault="00F43AC5" w:rsidP="009226BD">
      <w:pPr>
        <w:pStyle w:val="a3"/>
        <w:numPr>
          <w:ilvl w:val="0"/>
          <w:numId w:val="17"/>
        </w:numPr>
        <w:ind w:leftChars="0"/>
        <w:jc w:val="left"/>
      </w:pPr>
      <w:r>
        <w:rPr>
          <w:rFonts w:hint="eastAsia"/>
        </w:rPr>
        <w:t>보증서가 없거나 보증서의 정보가 제품과 일치하지 않거나 변경된 경우</w:t>
      </w:r>
    </w:p>
    <w:p w:rsidR="00307535" w:rsidRDefault="00307535" w:rsidP="009226BD">
      <w:pPr>
        <w:pStyle w:val="a3"/>
        <w:numPr>
          <w:ilvl w:val="0"/>
          <w:numId w:val="17"/>
        </w:numPr>
        <w:ind w:leftChars="0"/>
        <w:jc w:val="left"/>
      </w:pPr>
      <w:r>
        <w:rPr>
          <w:rFonts w:hint="eastAsia"/>
        </w:rPr>
        <w:t>세트 상품은 부분 반품이나 교환 불가</w:t>
      </w:r>
    </w:p>
    <w:p w:rsidR="005C1C1A" w:rsidRDefault="005C1C1A" w:rsidP="009226BD">
      <w:pPr>
        <w:pStyle w:val="a3"/>
        <w:numPr>
          <w:ilvl w:val="0"/>
          <w:numId w:val="17"/>
        </w:numPr>
        <w:ind w:leftChars="0"/>
        <w:jc w:val="left"/>
      </w:pPr>
      <w:r>
        <w:rPr>
          <w:rFonts w:hint="eastAsia"/>
        </w:rPr>
        <w:t>금 장신구,</w:t>
      </w:r>
      <w:r>
        <w:t xml:space="preserve"> </w:t>
      </w:r>
      <w:r>
        <w:rPr>
          <w:rFonts w:hint="eastAsia"/>
        </w:rPr>
        <w:t>금괴,</w:t>
      </w:r>
      <w:r>
        <w:t xml:space="preserve"> </w:t>
      </w:r>
      <w:r>
        <w:rPr>
          <w:rFonts w:hint="eastAsia"/>
        </w:rPr>
        <w:t>고가의 시계 등 귀중품</w:t>
      </w:r>
    </w:p>
    <w:p w:rsidR="005C1C1A" w:rsidRDefault="005C1C1A" w:rsidP="009226BD">
      <w:pPr>
        <w:pStyle w:val="a3"/>
        <w:numPr>
          <w:ilvl w:val="0"/>
          <w:numId w:val="17"/>
        </w:numPr>
        <w:ind w:leftChars="0"/>
        <w:jc w:val="left"/>
      </w:pPr>
      <w:r>
        <w:t xml:space="preserve">Vipshop </w:t>
      </w:r>
      <w:r>
        <w:rPr>
          <w:rFonts w:hint="eastAsia"/>
        </w:rPr>
        <w:t>International의 일부 해외 전자상거래 상품</w:t>
      </w:r>
    </w:p>
    <w:p w:rsidR="00812678" w:rsidRDefault="00812678" w:rsidP="009226BD">
      <w:pPr>
        <w:pStyle w:val="a3"/>
        <w:numPr>
          <w:ilvl w:val="0"/>
          <w:numId w:val="17"/>
        </w:numPr>
        <w:ind w:leftChars="0"/>
        <w:jc w:val="left"/>
      </w:pPr>
      <w:r>
        <w:rPr>
          <w:rFonts w:hint="eastAsia"/>
        </w:rPr>
        <w:t>소비자 맞춤형 제품 등</w:t>
      </w:r>
    </w:p>
    <w:p w:rsidR="003113AC" w:rsidRDefault="003113AC" w:rsidP="003113AC">
      <w:pPr>
        <w:pStyle w:val="a3"/>
        <w:numPr>
          <w:ilvl w:val="0"/>
          <w:numId w:val="13"/>
        </w:numPr>
        <w:ind w:leftChars="0"/>
        <w:jc w:val="left"/>
      </w:pPr>
      <w:r>
        <w:rPr>
          <w:rFonts w:hint="eastAsia"/>
        </w:rPr>
        <w:t>반품 처리 절차</w:t>
      </w:r>
    </w:p>
    <w:p w:rsidR="00022D46" w:rsidRDefault="00022D46" w:rsidP="00022D46">
      <w:pPr>
        <w:ind w:left="400"/>
        <w:jc w:val="left"/>
      </w:pPr>
      <w:r>
        <w:rPr>
          <w:noProof/>
        </w:rPr>
        <w:drawing>
          <wp:inline distT="0" distB="0" distL="0" distR="0" wp14:anchorId="4F88FD66" wp14:editId="674EC53B">
            <wp:extent cx="5731510" cy="1353185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248" w:rsidRDefault="003113AC" w:rsidP="005E4248">
      <w:pPr>
        <w:ind w:left="800"/>
        <w:jc w:val="left"/>
      </w:pPr>
      <w:r>
        <w:rPr>
          <w:rFonts w:hint="eastAsia"/>
        </w:rPr>
        <w:t xml:space="preserve">주문관리 </w:t>
      </w:r>
      <w:r>
        <w:t>-&gt; “</w:t>
      </w:r>
      <w:r>
        <w:rPr>
          <w:rFonts w:hint="eastAsia"/>
        </w:rPr>
        <w:t>반품</w:t>
      </w:r>
      <w:r>
        <w:t xml:space="preserve">” </w:t>
      </w:r>
      <w:r>
        <w:rPr>
          <w:rFonts w:hint="eastAsia"/>
        </w:rPr>
        <w:t xml:space="preserve">버튼 선택 </w:t>
      </w:r>
      <w:r>
        <w:t xml:space="preserve">-&gt; </w:t>
      </w:r>
      <w:r>
        <w:rPr>
          <w:rFonts w:hint="eastAsia"/>
        </w:rPr>
        <w:t>반품 사유 기재,</w:t>
      </w:r>
      <w:r>
        <w:t xml:space="preserve"> </w:t>
      </w:r>
      <w:r>
        <w:rPr>
          <w:rFonts w:hint="eastAsia"/>
        </w:rPr>
        <w:t xml:space="preserve">반품 신청서 제출 </w:t>
      </w:r>
      <w:r>
        <w:t xml:space="preserve">-&gt; </w:t>
      </w:r>
      <w:r>
        <w:rPr>
          <w:rFonts w:hint="eastAsia"/>
        </w:rPr>
        <w:t xml:space="preserve">심사 후 반품지 주소를 문자로 발송 </w:t>
      </w:r>
      <w:r>
        <w:t xml:space="preserve">-&gt; </w:t>
      </w:r>
      <w:r>
        <w:rPr>
          <w:rFonts w:hint="eastAsia"/>
        </w:rPr>
        <w:t>운송업체를 통해 반품 배송(소비자 부담</w:t>
      </w:r>
      <w:r w:rsidR="000673E7">
        <w:rPr>
          <w:rFonts w:hint="eastAsia"/>
        </w:rPr>
        <w:t>*</w:t>
      </w:r>
      <w:r>
        <w:rPr>
          <w:rFonts w:hint="eastAsia"/>
        </w:rPr>
        <w:t xml:space="preserve">) </w:t>
      </w:r>
      <w:r>
        <w:t xml:space="preserve">-&gt; </w:t>
      </w:r>
      <w:r>
        <w:rPr>
          <w:rFonts w:hint="eastAsia"/>
        </w:rPr>
        <w:t>반품 완료 후 환불</w:t>
      </w:r>
    </w:p>
    <w:p w:rsidR="005E4248" w:rsidRPr="00E63760" w:rsidRDefault="005E4248" w:rsidP="005E4248">
      <w:pPr>
        <w:ind w:left="800"/>
        <w:jc w:val="left"/>
      </w:pPr>
      <w:r>
        <w:rPr>
          <w:rFonts w:hint="eastAsia"/>
        </w:rPr>
        <w:t>*</w:t>
      </w:r>
      <w:r w:rsidR="00E63760">
        <w:t xml:space="preserve"> </w:t>
      </w:r>
      <w:r w:rsidR="00E63760">
        <w:rPr>
          <w:rFonts w:hint="eastAsia"/>
        </w:rPr>
        <w:t>제품 품질로 인한 반품의 경우 반품 배송비는 당사에서 부담함.</w:t>
      </w:r>
      <w:r w:rsidR="00E63760">
        <w:t xml:space="preserve"> </w:t>
      </w:r>
      <w:r w:rsidR="00E63760">
        <w:rPr>
          <w:rFonts w:hint="eastAsia"/>
        </w:rPr>
        <w:t>개인 사유로 인한 반품의 경우는 소비자가 직접 부담해야 하나,</w:t>
      </w:r>
      <w:r w:rsidR="00E63760">
        <w:t xml:space="preserve"> </w:t>
      </w:r>
      <w:r w:rsidR="00E63760">
        <w:rPr>
          <w:rFonts w:hint="eastAsia"/>
        </w:rPr>
        <w:t xml:space="preserve">당사는 이에 대해 주문 당 </w:t>
      </w:r>
      <w:r w:rsidR="00E63760">
        <w:t>10</w:t>
      </w:r>
      <w:r w:rsidR="00E63760">
        <w:rPr>
          <w:rFonts w:hint="eastAsia"/>
        </w:rPr>
        <w:t>위안의 반품 배송 보조금을 제공할 수 있음.</w:t>
      </w:r>
    </w:p>
    <w:p w:rsidR="005E4248" w:rsidRDefault="0040167D" w:rsidP="005E4248">
      <w:pPr>
        <w:pStyle w:val="a3"/>
        <w:numPr>
          <w:ilvl w:val="0"/>
          <w:numId w:val="13"/>
        </w:numPr>
        <w:ind w:leftChars="0"/>
        <w:jc w:val="left"/>
      </w:pPr>
      <w:r>
        <w:rPr>
          <w:rFonts w:hint="eastAsia"/>
        </w:rPr>
        <w:t xml:space="preserve">반품 승인 후 </w:t>
      </w:r>
      <w:r>
        <w:t>‘</w:t>
      </w:r>
      <w:r>
        <w:rPr>
          <w:rFonts w:hint="eastAsia"/>
        </w:rPr>
        <w:t>반품 상세내역</w:t>
      </w:r>
      <w:r>
        <w:t>’</w:t>
      </w:r>
      <w:r>
        <w:rPr>
          <w:rFonts w:hint="eastAsia"/>
        </w:rPr>
        <w:t>에서 해당 상품의 반품 주소를 확인할 수 있고,</w:t>
      </w:r>
      <w:r>
        <w:t xml:space="preserve"> </w:t>
      </w:r>
      <w:r>
        <w:rPr>
          <w:rFonts w:hint="eastAsia"/>
        </w:rPr>
        <w:t xml:space="preserve">휴대폰으로도 </w:t>
      </w:r>
      <w:r>
        <w:t xml:space="preserve">SMS </w:t>
      </w:r>
      <w:r>
        <w:rPr>
          <w:rFonts w:hint="eastAsia"/>
        </w:rPr>
        <w:t>알림을 통해 전송됨.</w:t>
      </w:r>
      <w:r>
        <w:t xml:space="preserve"> </w:t>
      </w:r>
      <w:r>
        <w:rPr>
          <w:rFonts w:hint="eastAsia"/>
        </w:rPr>
        <w:t>빠른 환불을 위해서는 반품 세부정보에 반품 운송장 번호 및 기타 물류 정보를 기한 내에 입력해야 함.</w:t>
      </w:r>
    </w:p>
    <w:p w:rsidR="006D23F9" w:rsidRDefault="006D23F9" w:rsidP="006D23F9">
      <w:pPr>
        <w:pStyle w:val="a3"/>
        <w:numPr>
          <w:ilvl w:val="0"/>
          <w:numId w:val="20"/>
        </w:numPr>
        <w:ind w:leftChars="0"/>
        <w:jc w:val="left"/>
        <w:rPr>
          <w:rFonts w:hint="eastAsia"/>
        </w:rPr>
      </w:pPr>
      <w:r>
        <w:rPr>
          <w:rFonts w:hint="eastAsia"/>
        </w:rPr>
        <w:lastRenderedPageBreak/>
        <w:t xml:space="preserve">당사에서 </w:t>
      </w:r>
      <w:r>
        <w:t xml:space="preserve">door to door </w:t>
      </w:r>
      <w:r>
        <w:rPr>
          <w:rFonts w:hint="eastAsia"/>
        </w:rPr>
        <w:t>반품 서비스를 운영하나 일부 지역에서는 지원되지 않</w:t>
      </w:r>
      <w:r w:rsidR="008325E8">
        <w:rPr>
          <w:rFonts w:hint="eastAsia"/>
        </w:rPr>
        <w:t>음</w:t>
      </w:r>
      <w:r w:rsidR="00FB1893">
        <w:rPr>
          <w:rFonts w:hint="eastAsia"/>
        </w:rPr>
        <w:t>.</w:t>
      </w:r>
    </w:p>
    <w:p w:rsidR="006C2430" w:rsidRDefault="006C2430" w:rsidP="0040167D">
      <w:pPr>
        <w:pStyle w:val="a3"/>
        <w:numPr>
          <w:ilvl w:val="0"/>
          <w:numId w:val="13"/>
        </w:numPr>
        <w:ind w:leftChars="0"/>
        <w:jc w:val="left"/>
      </w:pPr>
      <w:r>
        <w:rPr>
          <w:rFonts w:hint="eastAsia"/>
        </w:rPr>
        <w:t xml:space="preserve">당사는 반품 수령 후 </w:t>
      </w:r>
      <w:r>
        <w:t>48</w:t>
      </w:r>
      <w:r>
        <w:rPr>
          <w:rFonts w:hint="eastAsia"/>
        </w:rPr>
        <w:t>시간 이내에 환불 처리함.</w:t>
      </w:r>
      <w:r w:rsidR="001E1086">
        <w:t xml:space="preserve"> </w:t>
      </w:r>
      <w:r w:rsidR="001E1086">
        <w:rPr>
          <w:rFonts w:hint="eastAsia"/>
        </w:rPr>
        <w:t>사이트내 코인,</w:t>
      </w:r>
      <w:r w:rsidR="001E1086">
        <w:t xml:space="preserve"> </w:t>
      </w:r>
      <w:r w:rsidR="001E1086">
        <w:rPr>
          <w:rFonts w:hint="eastAsia"/>
        </w:rPr>
        <w:t>쿠폰 등을 이용하여 결제한 경우 환불은 원래 수단으로 즉시 적립되며,</w:t>
      </w:r>
      <w:r w:rsidR="001E1086">
        <w:t xml:space="preserve"> </w:t>
      </w:r>
      <w:r w:rsidR="001E1086">
        <w:rPr>
          <w:rFonts w:hint="eastAsia"/>
        </w:rPr>
        <w:t>알리페이,</w:t>
      </w:r>
      <w:r w:rsidR="001E1086">
        <w:t xml:space="preserve"> </w:t>
      </w:r>
      <w:r w:rsidR="001E1086">
        <w:rPr>
          <w:rFonts w:hint="eastAsia"/>
        </w:rPr>
        <w:t>위챗,</w:t>
      </w:r>
      <w:r w:rsidR="001E1086">
        <w:t xml:space="preserve"> </w:t>
      </w:r>
      <w:r w:rsidR="001E1086">
        <w:rPr>
          <w:rFonts w:hint="eastAsia"/>
        </w:rPr>
        <w:t xml:space="preserve">신용카드 등을 통한 결제의 경우 환불은 영업일 기준 </w:t>
      </w:r>
      <w:r w:rsidR="001E1086">
        <w:t>1~3</w:t>
      </w:r>
      <w:r w:rsidR="001E1086">
        <w:rPr>
          <w:rFonts w:hint="eastAsia"/>
        </w:rPr>
        <w:t>일 정도 소요됨.</w:t>
      </w:r>
    </w:p>
    <w:p w:rsidR="00384A1E" w:rsidRDefault="00384A1E" w:rsidP="0040167D">
      <w:pPr>
        <w:pStyle w:val="a3"/>
        <w:numPr>
          <w:ilvl w:val="0"/>
          <w:numId w:val="13"/>
        </w:numPr>
        <w:ind w:leftChars="0"/>
        <w:jc w:val="left"/>
      </w:pPr>
      <w:r>
        <w:rPr>
          <w:rFonts w:hint="eastAsia"/>
        </w:rPr>
        <w:t>구매한 상품에 할인이 있었던 경우 할인된 금액은 환불 금액에서 제외됨.</w:t>
      </w:r>
    </w:p>
    <w:p w:rsidR="009A41F9" w:rsidRDefault="003956DE" w:rsidP="00EB53E1">
      <w:pPr>
        <w:pStyle w:val="a3"/>
        <w:numPr>
          <w:ilvl w:val="0"/>
          <w:numId w:val="13"/>
        </w:numPr>
        <w:ind w:leftChars="0"/>
        <w:jc w:val="left"/>
        <w:rPr>
          <w:rFonts w:hint="eastAsia"/>
        </w:rPr>
      </w:pPr>
      <w:r>
        <w:rPr>
          <w:rFonts w:hint="eastAsia"/>
        </w:rPr>
        <w:t xml:space="preserve">일반 회원의 경우 </w:t>
      </w:r>
      <w:r>
        <w:t>88</w:t>
      </w:r>
      <w:r>
        <w:rPr>
          <w:rFonts w:hint="eastAsia"/>
        </w:rPr>
        <w:t>위안 이상 주문하거나 무료 배송 이벤트 조건을 충족하는 경우 무료 배송을 받을 수 있음.</w:t>
      </w:r>
      <w:r>
        <w:t xml:space="preserve"> </w:t>
      </w:r>
      <w:r>
        <w:rPr>
          <w:rFonts w:hint="eastAsia"/>
        </w:rPr>
        <w:t>그런데 전체 반품 혹은 부분 반품으로 인해 해당 조건을 충족하지 않는 경우,</w:t>
      </w:r>
      <w:r>
        <w:t xml:space="preserve"> </w:t>
      </w:r>
      <w:r>
        <w:rPr>
          <w:rFonts w:hint="eastAsia"/>
        </w:rPr>
        <w:t>환불 금액에서 기존 배송비는 차감됨.</w:t>
      </w:r>
      <w:r>
        <w:t xml:space="preserve"> </w:t>
      </w:r>
      <w:r>
        <w:rPr>
          <w:rFonts w:hint="eastAsia"/>
        </w:rPr>
        <w:t>무료 배송 쿠폰을 이용한 경우에는 반품 시 배송비가 차감되지 않음.</w:t>
      </w:r>
    </w:p>
    <w:sectPr w:rsidR="009A41F9" w:rsidSect="004416E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93A" w:rsidRDefault="0065493A" w:rsidP="00AC6BCE">
      <w:pPr>
        <w:spacing w:after="0" w:line="240" w:lineRule="auto"/>
      </w:pPr>
      <w:r>
        <w:separator/>
      </w:r>
    </w:p>
  </w:endnote>
  <w:endnote w:type="continuationSeparator" w:id="0">
    <w:p w:rsidR="0065493A" w:rsidRDefault="0065493A" w:rsidP="00AC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93A" w:rsidRDefault="0065493A" w:rsidP="00AC6BCE">
      <w:pPr>
        <w:spacing w:after="0" w:line="240" w:lineRule="auto"/>
      </w:pPr>
      <w:r>
        <w:separator/>
      </w:r>
    </w:p>
  </w:footnote>
  <w:footnote w:type="continuationSeparator" w:id="0">
    <w:p w:rsidR="0065493A" w:rsidRDefault="0065493A" w:rsidP="00AC6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CF9"/>
    <w:multiLevelType w:val="hybridMultilevel"/>
    <w:tmpl w:val="D9E4C190"/>
    <w:lvl w:ilvl="0" w:tplc="6D0E43A8">
      <w:start w:val="1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017D59EC"/>
    <w:multiLevelType w:val="hybridMultilevel"/>
    <w:tmpl w:val="53D45526"/>
    <w:lvl w:ilvl="0" w:tplc="D73A5774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0FE85EB6"/>
    <w:multiLevelType w:val="hybridMultilevel"/>
    <w:tmpl w:val="59964804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F81B84"/>
    <w:multiLevelType w:val="hybridMultilevel"/>
    <w:tmpl w:val="9370C268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4F7FB7"/>
    <w:multiLevelType w:val="hybridMultilevel"/>
    <w:tmpl w:val="BB12313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C6508AA"/>
    <w:multiLevelType w:val="hybridMultilevel"/>
    <w:tmpl w:val="4ACC04F2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7F58E1"/>
    <w:multiLevelType w:val="hybridMultilevel"/>
    <w:tmpl w:val="92704C38"/>
    <w:lvl w:ilvl="0" w:tplc="19808910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219171C4"/>
    <w:multiLevelType w:val="hybridMultilevel"/>
    <w:tmpl w:val="58925718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 w15:restartNumberingAfterBreak="0">
    <w:nsid w:val="25AE3C47"/>
    <w:multiLevelType w:val="hybridMultilevel"/>
    <w:tmpl w:val="4142CF3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9654013"/>
    <w:multiLevelType w:val="hybridMultilevel"/>
    <w:tmpl w:val="D48E01CA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C697BE0"/>
    <w:multiLevelType w:val="hybridMultilevel"/>
    <w:tmpl w:val="23A4C5B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217685A"/>
    <w:multiLevelType w:val="hybridMultilevel"/>
    <w:tmpl w:val="10668D92"/>
    <w:lvl w:ilvl="0" w:tplc="9ED4CF8A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2CF3B5C"/>
    <w:multiLevelType w:val="hybridMultilevel"/>
    <w:tmpl w:val="670A464C"/>
    <w:lvl w:ilvl="0" w:tplc="13A897BA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 w15:restartNumberingAfterBreak="0">
    <w:nsid w:val="469D2D1C"/>
    <w:multiLevelType w:val="hybridMultilevel"/>
    <w:tmpl w:val="F612AC0C"/>
    <w:lvl w:ilvl="0" w:tplc="A17A7354">
      <w:start w:val="1"/>
      <w:numFmt w:val="bullet"/>
      <w:lvlText w:val="※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4" w15:restartNumberingAfterBreak="0">
    <w:nsid w:val="56703F2D"/>
    <w:multiLevelType w:val="hybridMultilevel"/>
    <w:tmpl w:val="A2AAE7D0"/>
    <w:lvl w:ilvl="0" w:tplc="4926AC46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 w15:restartNumberingAfterBreak="0">
    <w:nsid w:val="58EB7ABF"/>
    <w:multiLevelType w:val="hybridMultilevel"/>
    <w:tmpl w:val="B2505E82"/>
    <w:lvl w:ilvl="0" w:tplc="99585AEE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6" w15:restartNumberingAfterBreak="0">
    <w:nsid w:val="5F4765CF"/>
    <w:multiLevelType w:val="hybridMultilevel"/>
    <w:tmpl w:val="FDEABB88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1AB19F9"/>
    <w:multiLevelType w:val="hybridMultilevel"/>
    <w:tmpl w:val="48707EF4"/>
    <w:lvl w:ilvl="0" w:tplc="571A0CE6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8" w15:restartNumberingAfterBreak="0">
    <w:nsid w:val="687763A5"/>
    <w:multiLevelType w:val="hybridMultilevel"/>
    <w:tmpl w:val="11C40D0C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6696818"/>
    <w:multiLevelType w:val="hybridMultilevel"/>
    <w:tmpl w:val="C1B4B318"/>
    <w:lvl w:ilvl="0" w:tplc="4F0C0A76">
      <w:start w:val="1"/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0" w15:restartNumberingAfterBreak="0">
    <w:nsid w:val="79A031FE"/>
    <w:multiLevelType w:val="hybridMultilevel"/>
    <w:tmpl w:val="5ACEF92A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4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17"/>
  </w:num>
  <w:num w:numId="9">
    <w:abstractNumId w:val="12"/>
  </w:num>
  <w:num w:numId="10">
    <w:abstractNumId w:val="13"/>
  </w:num>
  <w:num w:numId="11">
    <w:abstractNumId w:val="7"/>
  </w:num>
  <w:num w:numId="12">
    <w:abstractNumId w:val="18"/>
  </w:num>
  <w:num w:numId="13">
    <w:abstractNumId w:val="3"/>
  </w:num>
  <w:num w:numId="14">
    <w:abstractNumId w:val="15"/>
  </w:num>
  <w:num w:numId="15">
    <w:abstractNumId w:val="1"/>
  </w:num>
  <w:num w:numId="16">
    <w:abstractNumId w:val="0"/>
  </w:num>
  <w:num w:numId="17">
    <w:abstractNumId w:val="14"/>
  </w:num>
  <w:num w:numId="18">
    <w:abstractNumId w:val="19"/>
  </w:num>
  <w:num w:numId="19">
    <w:abstractNumId w:val="5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AC"/>
    <w:rsid w:val="00022D46"/>
    <w:rsid w:val="00051ED6"/>
    <w:rsid w:val="0005657A"/>
    <w:rsid w:val="00056B3D"/>
    <w:rsid w:val="00065906"/>
    <w:rsid w:val="000673E7"/>
    <w:rsid w:val="000E4271"/>
    <w:rsid w:val="00101A5D"/>
    <w:rsid w:val="00113514"/>
    <w:rsid w:val="00145677"/>
    <w:rsid w:val="00167524"/>
    <w:rsid w:val="001E1086"/>
    <w:rsid w:val="00214871"/>
    <w:rsid w:val="0026145A"/>
    <w:rsid w:val="002A4481"/>
    <w:rsid w:val="002D4E19"/>
    <w:rsid w:val="00307535"/>
    <w:rsid w:val="003113AC"/>
    <w:rsid w:val="00370A80"/>
    <w:rsid w:val="0037140D"/>
    <w:rsid w:val="00384A1E"/>
    <w:rsid w:val="003956DE"/>
    <w:rsid w:val="003D31F9"/>
    <w:rsid w:val="003E1832"/>
    <w:rsid w:val="003F0127"/>
    <w:rsid w:val="0040167D"/>
    <w:rsid w:val="00410CDE"/>
    <w:rsid w:val="004416EF"/>
    <w:rsid w:val="004B3B49"/>
    <w:rsid w:val="004F1797"/>
    <w:rsid w:val="004F4711"/>
    <w:rsid w:val="00500407"/>
    <w:rsid w:val="005125DB"/>
    <w:rsid w:val="00535943"/>
    <w:rsid w:val="00554DCF"/>
    <w:rsid w:val="00563658"/>
    <w:rsid w:val="00581786"/>
    <w:rsid w:val="005905AC"/>
    <w:rsid w:val="005A49DB"/>
    <w:rsid w:val="005A6D7D"/>
    <w:rsid w:val="005B6C1F"/>
    <w:rsid w:val="005C1C1A"/>
    <w:rsid w:val="005D6DBA"/>
    <w:rsid w:val="005E4248"/>
    <w:rsid w:val="00621F9A"/>
    <w:rsid w:val="0062641C"/>
    <w:rsid w:val="0065493A"/>
    <w:rsid w:val="006612C4"/>
    <w:rsid w:val="00684E45"/>
    <w:rsid w:val="006A1C84"/>
    <w:rsid w:val="006A229A"/>
    <w:rsid w:val="006C2430"/>
    <w:rsid w:val="006D23F9"/>
    <w:rsid w:val="006E13C2"/>
    <w:rsid w:val="006E7581"/>
    <w:rsid w:val="006F1EFB"/>
    <w:rsid w:val="007626DC"/>
    <w:rsid w:val="00771ED6"/>
    <w:rsid w:val="008115EE"/>
    <w:rsid w:val="00812678"/>
    <w:rsid w:val="00826629"/>
    <w:rsid w:val="008325E8"/>
    <w:rsid w:val="00847A11"/>
    <w:rsid w:val="00860623"/>
    <w:rsid w:val="008D4B94"/>
    <w:rsid w:val="009226BD"/>
    <w:rsid w:val="009648B3"/>
    <w:rsid w:val="00972232"/>
    <w:rsid w:val="0098541F"/>
    <w:rsid w:val="009A2B56"/>
    <w:rsid w:val="009A41F9"/>
    <w:rsid w:val="009A5676"/>
    <w:rsid w:val="00A1041F"/>
    <w:rsid w:val="00A53621"/>
    <w:rsid w:val="00A7143F"/>
    <w:rsid w:val="00A7492F"/>
    <w:rsid w:val="00AC6BCE"/>
    <w:rsid w:val="00B021FE"/>
    <w:rsid w:val="00B439F9"/>
    <w:rsid w:val="00B6772E"/>
    <w:rsid w:val="00C22A8A"/>
    <w:rsid w:val="00C2688E"/>
    <w:rsid w:val="00C27768"/>
    <w:rsid w:val="00C83942"/>
    <w:rsid w:val="00CD6A97"/>
    <w:rsid w:val="00D177B5"/>
    <w:rsid w:val="00D2140B"/>
    <w:rsid w:val="00D63F92"/>
    <w:rsid w:val="00D717CD"/>
    <w:rsid w:val="00D73912"/>
    <w:rsid w:val="00DA4FE9"/>
    <w:rsid w:val="00DA7419"/>
    <w:rsid w:val="00DC4581"/>
    <w:rsid w:val="00DD04DD"/>
    <w:rsid w:val="00DD744E"/>
    <w:rsid w:val="00DF1A46"/>
    <w:rsid w:val="00E04C02"/>
    <w:rsid w:val="00E17B45"/>
    <w:rsid w:val="00E63760"/>
    <w:rsid w:val="00EB53E1"/>
    <w:rsid w:val="00ED055C"/>
    <w:rsid w:val="00EE688D"/>
    <w:rsid w:val="00F34ABD"/>
    <w:rsid w:val="00F43AC5"/>
    <w:rsid w:val="00F507AF"/>
    <w:rsid w:val="00F92B22"/>
    <w:rsid w:val="00FB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E4CAC"/>
  <w15:docId w15:val="{3730C2F4-7316-40CE-A8C0-C2D2AA78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A8A"/>
    <w:pPr>
      <w:ind w:leftChars="400" w:left="800"/>
    </w:pPr>
  </w:style>
  <w:style w:type="character" w:styleId="a4">
    <w:name w:val="Hyperlink"/>
    <w:basedOn w:val="a0"/>
    <w:uiPriority w:val="99"/>
    <w:unhideWhenUsed/>
    <w:rsid w:val="00DF1A46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C6B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C6BCE"/>
  </w:style>
  <w:style w:type="paragraph" w:styleId="a6">
    <w:name w:val="footer"/>
    <w:basedOn w:val="a"/>
    <w:link w:val="Char0"/>
    <w:uiPriority w:val="99"/>
    <w:unhideWhenUsed/>
    <w:rsid w:val="00AC6B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C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27</cp:revision>
  <cp:lastPrinted>2016-09-07T05:49:00Z</cp:lastPrinted>
  <dcterms:created xsi:type="dcterms:W3CDTF">2024-10-22T08:04:00Z</dcterms:created>
  <dcterms:modified xsi:type="dcterms:W3CDTF">2024-10-24T05:49:00Z</dcterms:modified>
</cp:coreProperties>
</file>